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731A" w:rsidRPr="0057731A" w:rsidRDefault="0057731A" w:rsidP="0057731A">
      <w:pPr>
        <w:spacing w:line="480" w:lineRule="auto"/>
        <w:ind w:firstLine="720"/>
        <w:rPr>
          <w:rFonts w:ascii="Times New Roman" w:hAnsi="Times New Roman" w:cs="Times New Roman"/>
          <w:b/>
          <w:sz w:val="24"/>
          <w:szCs w:val="24"/>
        </w:rPr>
      </w:pPr>
      <w:r w:rsidRPr="0057731A">
        <w:rPr>
          <w:rFonts w:ascii="Times New Roman" w:hAnsi="Times New Roman" w:cs="Times New Roman"/>
          <w:b/>
          <w:sz w:val="24"/>
          <w:szCs w:val="24"/>
        </w:rPr>
        <w:t>1</w:t>
      </w:r>
      <w:r w:rsidRPr="0057731A">
        <w:rPr>
          <w:rFonts w:ascii="Times New Roman" w:hAnsi="Times New Roman" w:cs="Times New Roman"/>
          <w:b/>
          <w:sz w:val="24"/>
          <w:szCs w:val="24"/>
          <w:vertAlign w:val="superscript"/>
        </w:rPr>
        <w:t>st</w:t>
      </w:r>
      <w:r w:rsidRPr="0057731A">
        <w:rPr>
          <w:rFonts w:ascii="Times New Roman" w:hAnsi="Times New Roman" w:cs="Times New Roman"/>
          <w:b/>
          <w:sz w:val="24"/>
          <w:szCs w:val="24"/>
        </w:rPr>
        <w:t xml:space="preserve"> response </w:t>
      </w:r>
    </w:p>
    <w:p w:rsidR="00274835" w:rsidRDefault="00274835" w:rsidP="00F520A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Hi, I agree with your thoughts. </w:t>
      </w:r>
      <w:r w:rsidR="0004250F">
        <w:rPr>
          <w:rFonts w:ascii="Times New Roman" w:hAnsi="Times New Roman" w:cs="Times New Roman"/>
          <w:sz w:val="24"/>
          <w:szCs w:val="24"/>
        </w:rPr>
        <w:t>Ethics at the work place encompasses moral issue and moral judgment.  B</w:t>
      </w:r>
      <w:r w:rsidR="0004250F" w:rsidRPr="001618AD">
        <w:rPr>
          <w:rFonts w:ascii="Times New Roman" w:hAnsi="Times New Roman" w:cs="Times New Roman"/>
          <w:sz w:val="24"/>
          <w:szCs w:val="24"/>
        </w:rPr>
        <w:t>y recognizing the moral issue, it means that the individual is aware that the action and decision they are about to make has the potential to harm/ or benefit others. When they are aware of this, they are thus able to make those decisions wh</w:t>
      </w:r>
      <w:bookmarkStart w:id="0" w:name="_GoBack"/>
      <w:bookmarkEnd w:id="0"/>
      <w:r w:rsidR="0004250F" w:rsidRPr="001618AD">
        <w:rPr>
          <w:rFonts w:ascii="Times New Roman" w:hAnsi="Times New Roman" w:cs="Times New Roman"/>
          <w:sz w:val="24"/>
          <w:szCs w:val="24"/>
        </w:rPr>
        <w:t>ose actions and impacts have the ability to change the course of the organization positively and affects the employees, customers, and the general public positively too.</w:t>
      </w:r>
      <w:r w:rsidR="00F520AC">
        <w:rPr>
          <w:rFonts w:ascii="Times New Roman" w:hAnsi="Times New Roman" w:cs="Times New Roman"/>
          <w:sz w:val="24"/>
          <w:szCs w:val="24"/>
        </w:rPr>
        <w:t xml:space="preserve"> Moral judgment</w:t>
      </w:r>
      <w:r w:rsidR="0004250F" w:rsidRPr="001618AD">
        <w:rPr>
          <w:rFonts w:ascii="Times New Roman" w:hAnsi="Times New Roman" w:cs="Times New Roman"/>
          <w:sz w:val="24"/>
          <w:szCs w:val="24"/>
        </w:rPr>
        <w:t xml:space="preserve"> guides managers and decision makers to evaluate all the possible solutions to the company’s problems and formulate solutions which are justified by the moral issue that triggered the action. This ensures that only the best solution and one which has a positive impact on all parties, is not illegal is selected hence giving maximum results</w:t>
      </w:r>
      <w:r w:rsidR="00F520AC">
        <w:rPr>
          <w:rFonts w:ascii="Times New Roman" w:hAnsi="Times New Roman" w:cs="Times New Roman"/>
          <w:sz w:val="24"/>
          <w:szCs w:val="24"/>
        </w:rPr>
        <w:t xml:space="preserve">. </w:t>
      </w:r>
    </w:p>
    <w:p w:rsidR="00274835" w:rsidRPr="00274835" w:rsidRDefault="00274835" w:rsidP="00F520AC">
      <w:pPr>
        <w:spacing w:line="480" w:lineRule="auto"/>
        <w:ind w:firstLine="720"/>
        <w:rPr>
          <w:rFonts w:ascii="Times New Roman" w:hAnsi="Times New Roman" w:cs="Times New Roman"/>
          <w:b/>
          <w:sz w:val="24"/>
          <w:szCs w:val="24"/>
        </w:rPr>
      </w:pPr>
      <w:r w:rsidRPr="00274835">
        <w:rPr>
          <w:rFonts w:ascii="Times New Roman" w:hAnsi="Times New Roman" w:cs="Times New Roman"/>
          <w:b/>
          <w:sz w:val="24"/>
          <w:szCs w:val="24"/>
        </w:rPr>
        <w:t>2</w:t>
      </w:r>
      <w:r w:rsidRPr="00274835">
        <w:rPr>
          <w:rFonts w:ascii="Times New Roman" w:hAnsi="Times New Roman" w:cs="Times New Roman"/>
          <w:b/>
          <w:sz w:val="24"/>
          <w:szCs w:val="24"/>
          <w:vertAlign w:val="superscript"/>
        </w:rPr>
        <w:t>nd</w:t>
      </w:r>
      <w:r w:rsidRPr="00274835">
        <w:rPr>
          <w:rFonts w:ascii="Times New Roman" w:hAnsi="Times New Roman" w:cs="Times New Roman"/>
          <w:b/>
          <w:sz w:val="24"/>
          <w:szCs w:val="24"/>
        </w:rPr>
        <w:t xml:space="preserve"> response </w:t>
      </w:r>
    </w:p>
    <w:p w:rsidR="00DD6564" w:rsidRPr="00007F7F" w:rsidRDefault="00CA1080" w:rsidP="00CA1080">
      <w:pPr>
        <w:spacing w:line="480" w:lineRule="auto"/>
        <w:ind w:firstLine="720"/>
        <w:rPr>
          <w:rFonts w:ascii="Times New Roman" w:hAnsi="Times New Roman" w:cs="Times New Roman"/>
          <w:sz w:val="24"/>
          <w:szCs w:val="24"/>
        </w:rPr>
      </w:pPr>
      <w:r>
        <w:rPr>
          <w:rFonts w:ascii="Times New Roman" w:hAnsi="Times New Roman" w:cs="Times New Roman"/>
          <w:sz w:val="24"/>
          <w:szCs w:val="24"/>
        </w:rPr>
        <w:t>I like how your views for your discussion post. To add on your points, actually Ethics</w:t>
      </w:r>
      <w:r w:rsidR="00F520AC">
        <w:rPr>
          <w:rFonts w:ascii="Times New Roman" w:hAnsi="Times New Roman" w:cs="Times New Roman"/>
          <w:sz w:val="24"/>
          <w:szCs w:val="24"/>
        </w:rPr>
        <w:t xml:space="preserve"> should be </w:t>
      </w:r>
      <w:r w:rsidR="005D0A70" w:rsidRPr="001618AD">
        <w:rPr>
          <w:rFonts w:ascii="Times New Roman" w:hAnsi="Times New Roman" w:cs="Times New Roman"/>
          <w:sz w:val="24"/>
          <w:szCs w:val="24"/>
        </w:rPr>
        <w:t>an integral part of</w:t>
      </w:r>
      <w:r w:rsidR="007F6DB6">
        <w:rPr>
          <w:rFonts w:ascii="Times New Roman" w:hAnsi="Times New Roman" w:cs="Times New Roman"/>
          <w:sz w:val="24"/>
          <w:szCs w:val="24"/>
        </w:rPr>
        <w:t>, employees and</w:t>
      </w:r>
      <w:r w:rsidR="005D0A70" w:rsidRPr="001618AD">
        <w:rPr>
          <w:rFonts w:ascii="Times New Roman" w:hAnsi="Times New Roman" w:cs="Times New Roman"/>
          <w:sz w:val="24"/>
          <w:szCs w:val="24"/>
        </w:rPr>
        <w:t xml:space="preserve"> manager</w:t>
      </w:r>
      <w:r w:rsidR="007F6DB6">
        <w:rPr>
          <w:rFonts w:ascii="Times New Roman" w:hAnsi="Times New Roman" w:cs="Times New Roman"/>
          <w:sz w:val="24"/>
          <w:szCs w:val="24"/>
        </w:rPr>
        <w:t>s</w:t>
      </w:r>
      <w:r w:rsidR="005D0A70" w:rsidRPr="001618AD">
        <w:rPr>
          <w:rFonts w:ascii="Times New Roman" w:hAnsi="Times New Roman" w:cs="Times New Roman"/>
          <w:sz w:val="24"/>
          <w:szCs w:val="24"/>
        </w:rPr>
        <w:t xml:space="preserve"> or decision maker in an organization of position of power, as if one upholds ethics in every activity they partake in, they would be followed with success and an unblemished legacy and career. This aspect of thinking and doing things does not without its set of challenges as opposition and unpopularity are common features associated with this trait</w:t>
      </w:r>
      <w:r w:rsidR="00676994">
        <w:rPr>
          <w:rFonts w:ascii="Times New Roman" w:hAnsi="Times New Roman" w:cs="Times New Roman"/>
          <w:sz w:val="24"/>
          <w:szCs w:val="24"/>
        </w:rPr>
        <w:t xml:space="preserve">. </w:t>
      </w:r>
    </w:p>
    <w:sectPr w:rsidR="00DD6564" w:rsidRPr="00007F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6564"/>
    <w:rsid w:val="00007F7F"/>
    <w:rsid w:val="0004250F"/>
    <w:rsid w:val="001E299B"/>
    <w:rsid w:val="00251DCA"/>
    <w:rsid w:val="00260695"/>
    <w:rsid w:val="00274835"/>
    <w:rsid w:val="0057731A"/>
    <w:rsid w:val="005D0A70"/>
    <w:rsid w:val="00676994"/>
    <w:rsid w:val="007D7D20"/>
    <w:rsid w:val="007F6DB6"/>
    <w:rsid w:val="00CA1080"/>
    <w:rsid w:val="00CB7F93"/>
    <w:rsid w:val="00DB07E9"/>
    <w:rsid w:val="00DD6564"/>
    <w:rsid w:val="00F520AC"/>
    <w:rsid w:val="00F928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207</Words>
  <Characters>1186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Kanyoi</dc:creator>
  <cp:lastModifiedBy>Kanyoi</cp:lastModifiedBy>
  <cp:revision>2</cp:revision>
  <dcterms:created xsi:type="dcterms:W3CDTF">2018-12-13T18:35:00Z</dcterms:created>
  <dcterms:modified xsi:type="dcterms:W3CDTF">2018-12-13T18:35:00Z</dcterms:modified>
</cp:coreProperties>
</file>